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BE76E" w14:textId="567EA458" w:rsidR="00C454E1" w:rsidRPr="00251BA6" w:rsidRDefault="00251BA6" w:rsidP="00251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BA6">
        <w:rPr>
          <w:rFonts w:ascii="Times New Roman" w:hAnsi="Times New Roman" w:cs="Times New Roman"/>
          <w:b/>
          <w:sz w:val="28"/>
          <w:szCs w:val="28"/>
        </w:rPr>
        <w:t>В результате вмешательства Омской транспортной прокуратуры 27 стрелочных переводов, 10 км железнодорожных путей общего и необщего пользования приведены в нормативное техническое состояние.</w:t>
      </w:r>
    </w:p>
    <w:p w14:paraId="42ADE9E4" w14:textId="77777777" w:rsidR="00251BA6" w:rsidRDefault="00251BA6" w:rsidP="00251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A6">
        <w:rPr>
          <w:rFonts w:ascii="Times New Roman" w:hAnsi="Times New Roman" w:cs="Times New Roman"/>
          <w:sz w:val="28"/>
          <w:szCs w:val="28"/>
        </w:rPr>
        <w:t xml:space="preserve">Омской транспортной прокуратурой проведена проверка исполнения законодательства о безопасности движения и эксплуатации железнодорожного транспорта. </w:t>
      </w:r>
    </w:p>
    <w:p w14:paraId="0B2A84E5" w14:textId="77777777" w:rsidR="00251BA6" w:rsidRDefault="00251BA6" w:rsidP="00251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A6">
        <w:rPr>
          <w:rFonts w:ascii="Times New Roman" w:hAnsi="Times New Roman" w:cs="Times New Roman"/>
          <w:sz w:val="28"/>
          <w:szCs w:val="28"/>
        </w:rPr>
        <w:t>По итогам обследования железнодорожных путей структурных подразделений ОАО «РЖД», ООО «САШИ», АО «</w:t>
      </w:r>
      <w:proofErr w:type="spellStart"/>
      <w:r w:rsidRPr="00251BA6">
        <w:rPr>
          <w:rFonts w:ascii="Times New Roman" w:hAnsi="Times New Roman" w:cs="Times New Roman"/>
          <w:sz w:val="28"/>
          <w:szCs w:val="28"/>
        </w:rPr>
        <w:t>Омсккровля</w:t>
      </w:r>
      <w:proofErr w:type="spellEnd"/>
      <w:r w:rsidRPr="00251BA6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251BA6">
        <w:rPr>
          <w:rFonts w:ascii="Times New Roman" w:hAnsi="Times New Roman" w:cs="Times New Roman"/>
          <w:sz w:val="28"/>
          <w:szCs w:val="28"/>
        </w:rPr>
        <w:t>Агродорспецстрой</w:t>
      </w:r>
      <w:proofErr w:type="spellEnd"/>
      <w:r w:rsidRPr="00251BA6">
        <w:rPr>
          <w:rFonts w:ascii="Times New Roman" w:hAnsi="Times New Roman" w:cs="Times New Roman"/>
          <w:sz w:val="28"/>
          <w:szCs w:val="28"/>
        </w:rPr>
        <w:t xml:space="preserve"> Карасук», ООО «Омское продовольствие», ООО «</w:t>
      </w:r>
      <w:proofErr w:type="spellStart"/>
      <w:r w:rsidRPr="00251BA6">
        <w:rPr>
          <w:rFonts w:ascii="Times New Roman" w:hAnsi="Times New Roman" w:cs="Times New Roman"/>
          <w:sz w:val="28"/>
          <w:szCs w:val="28"/>
        </w:rPr>
        <w:t>Комсельхоззаготтранс</w:t>
      </w:r>
      <w:proofErr w:type="spellEnd"/>
      <w:r w:rsidRPr="00251BA6">
        <w:rPr>
          <w:rFonts w:ascii="Times New Roman" w:hAnsi="Times New Roman" w:cs="Times New Roman"/>
          <w:sz w:val="28"/>
          <w:szCs w:val="28"/>
        </w:rPr>
        <w:t>», ООО «ОВК-Сервис», ООО «</w:t>
      </w:r>
      <w:proofErr w:type="spellStart"/>
      <w:r w:rsidRPr="00251BA6">
        <w:rPr>
          <w:rFonts w:ascii="Times New Roman" w:hAnsi="Times New Roman" w:cs="Times New Roman"/>
          <w:sz w:val="28"/>
          <w:szCs w:val="28"/>
        </w:rPr>
        <w:t>Калачинское</w:t>
      </w:r>
      <w:proofErr w:type="spellEnd"/>
      <w:r w:rsidRPr="00251BA6">
        <w:rPr>
          <w:rFonts w:ascii="Times New Roman" w:hAnsi="Times New Roman" w:cs="Times New Roman"/>
          <w:sz w:val="28"/>
          <w:szCs w:val="28"/>
        </w:rPr>
        <w:t xml:space="preserve"> хлебоприемное предприятие», ОАО «Хлебная база № 2», ООО «Житница», ООО выявлены нарушения, при которых скорость подвижного состава ограничивается. </w:t>
      </w:r>
    </w:p>
    <w:p w14:paraId="17EAFDD7" w14:textId="77777777" w:rsidR="00251BA6" w:rsidRDefault="00251BA6" w:rsidP="00251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A6">
        <w:rPr>
          <w:rFonts w:ascii="Times New Roman" w:hAnsi="Times New Roman" w:cs="Times New Roman"/>
          <w:sz w:val="28"/>
          <w:szCs w:val="28"/>
        </w:rPr>
        <w:t xml:space="preserve">Железнодорожные пути эксплуатировались при наличии уширения колеи пути, сверхнормативных зазоров в стыках рельс, а также при неисправности стрелочных переводов. </w:t>
      </w:r>
    </w:p>
    <w:p w14:paraId="5373A96C" w14:textId="2198D348" w:rsidR="00251BA6" w:rsidRPr="00251BA6" w:rsidRDefault="00251BA6" w:rsidP="00251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BA6">
        <w:rPr>
          <w:rFonts w:ascii="Times New Roman" w:hAnsi="Times New Roman" w:cs="Times New Roman"/>
          <w:sz w:val="28"/>
          <w:szCs w:val="28"/>
        </w:rPr>
        <w:t xml:space="preserve">Благодаря </w:t>
      </w:r>
      <w:r>
        <w:rPr>
          <w:rFonts w:ascii="Times New Roman" w:hAnsi="Times New Roman" w:cs="Times New Roman"/>
          <w:sz w:val="28"/>
          <w:szCs w:val="28"/>
        </w:rPr>
        <w:t xml:space="preserve">незамедлительному вмешательству Омской транспортной прокуратуры </w:t>
      </w:r>
      <w:r w:rsidRPr="00251BA6">
        <w:rPr>
          <w:rFonts w:ascii="Times New Roman" w:hAnsi="Times New Roman" w:cs="Times New Roman"/>
          <w:sz w:val="28"/>
          <w:szCs w:val="28"/>
        </w:rPr>
        <w:t>в надлежащее техническое состояние приведено 10 км путей общего и необщего пользования, 27 стрелочных переводов приведены в надлежащее техническое состояние.</w:t>
      </w:r>
      <w:bookmarkStart w:id="0" w:name="_GoBack"/>
      <w:bookmarkEnd w:id="0"/>
    </w:p>
    <w:sectPr w:rsidR="00251BA6" w:rsidRPr="0025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C9"/>
    <w:rsid w:val="00251BA6"/>
    <w:rsid w:val="00897FC9"/>
    <w:rsid w:val="00C4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A0E8"/>
  <w15:chartTrackingRefBased/>
  <w15:docId w15:val="{5E876C71-D2E9-4FD4-8ACB-D9F09C58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2</cp:revision>
  <dcterms:created xsi:type="dcterms:W3CDTF">2025-06-24T04:57:00Z</dcterms:created>
  <dcterms:modified xsi:type="dcterms:W3CDTF">2025-06-24T04:59:00Z</dcterms:modified>
</cp:coreProperties>
</file>