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087" w:rsidRPr="00CF71E9" w:rsidRDefault="00B11087" w:rsidP="007A2F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CF71E9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1</w:t>
      </w:r>
      <w:r w:rsidRPr="00CF71E9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CF71E9">
        <w:rPr>
          <w:rFonts w:ascii="Times New Roman" w:hAnsi="Times New Roman" w:cs="Times New Roman"/>
          <w:sz w:val="28"/>
          <w:szCs w:val="28"/>
        </w:rPr>
        <w:t xml:space="preserve">к распоряжению от 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.12</w:t>
      </w:r>
      <w:r w:rsidRPr="00CF71E9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.20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24</w:t>
      </w:r>
      <w:r w:rsidRPr="00CF71E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B11087" w:rsidRPr="00CF71E9" w:rsidRDefault="00B11087" w:rsidP="007A2F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 </w:t>
      </w:r>
    </w:p>
    <w:p w:rsidR="00B11087" w:rsidRPr="00CF71E9" w:rsidRDefault="00B11087" w:rsidP="007A2F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 </w:t>
      </w:r>
    </w:p>
    <w:p w:rsidR="00B11087" w:rsidRPr="00CF71E9" w:rsidRDefault="00B11087" w:rsidP="000512E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Состав комиссии по поступлению и выбытию нефинансовых активов</w:t>
      </w:r>
    </w:p>
    <w:p w:rsidR="00B11087" w:rsidRPr="00CF71E9" w:rsidRDefault="00B11087" w:rsidP="007A2F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 </w:t>
      </w:r>
    </w:p>
    <w:p w:rsidR="00B11087" w:rsidRPr="00CF71E9" w:rsidRDefault="00B11087" w:rsidP="007A2FE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 </w:t>
      </w:r>
    </w:p>
    <w:p w:rsidR="00B11087" w:rsidRPr="00CF71E9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 xml:space="preserve">1. Для контроля за сохранностью нефинансовых активов и определения целесообразности их списания (выбытия) создать постоянно действующую комиссию по поступлению и выбытию активов в следующем составе: 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CF71E9">
        <w:rPr>
          <w:rStyle w:val="fill"/>
          <w:rFonts w:ascii="Times New Roman" w:hAnsi="Times New Roman"/>
          <w:i w:val="0"/>
          <w:iCs w:val="0"/>
          <w:color w:val="auto"/>
          <w:sz w:val="28"/>
          <w:szCs w:val="28"/>
        </w:rPr>
        <w:t xml:space="preserve"> </w:t>
      </w:r>
      <w:r w:rsidRPr="00CF71E9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(председатель комиссии</w:t>
      </w:r>
      <w:r w:rsidRPr="00CF71E9">
        <w:rPr>
          <w:rStyle w:val="fill"/>
          <w:rFonts w:ascii="Times New Roman" w:hAnsi="Times New Roman"/>
          <w:i w:val="0"/>
          <w:iCs w:val="0"/>
          <w:color w:val="auto"/>
          <w:sz w:val="28"/>
          <w:szCs w:val="28"/>
        </w:rPr>
        <w:t>)</w:t>
      </w:r>
      <w:r w:rsidRPr="00CF71E9">
        <w:rPr>
          <w:rFonts w:ascii="Times New Roman" w:hAnsi="Times New Roman" w:cs="Times New Roman"/>
          <w:sz w:val="28"/>
          <w:szCs w:val="28"/>
        </w:rPr>
        <w:t>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</w:t>
      </w:r>
      <w:r w:rsidRPr="00CF71E9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бухгалтер</w:t>
      </w:r>
      <w:r w:rsidRPr="00CF71E9">
        <w:rPr>
          <w:rFonts w:ascii="Times New Roman" w:hAnsi="Times New Roman" w:cs="Times New Roman"/>
          <w:sz w:val="28"/>
          <w:szCs w:val="28"/>
        </w:rPr>
        <w:t>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заместитель Главы сельского поселения;</w:t>
      </w:r>
    </w:p>
    <w:p w:rsidR="00B11087" w:rsidRPr="00CF71E9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финансист.</w:t>
      </w:r>
    </w:p>
    <w:p w:rsidR="00B11087" w:rsidRPr="00CF71E9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 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2. Возложить на комиссию следующие обязанности: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осмотр объектов нефинансовых активов (в целях принятия к бухучету);</w:t>
      </w:r>
      <w:r w:rsidRPr="00CF71E9">
        <w:rPr>
          <w:rFonts w:ascii="Times New Roman" w:hAnsi="Times New Roman" w:cs="Times New Roman"/>
          <w:sz w:val="28"/>
          <w:szCs w:val="28"/>
        </w:rPr>
        <w:br/>
        <w:t>– определение текущей оценочной стоимости нефинансовых активов (в целях принятия к бухучету);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принятие решения об отнесении объектов имущества к основным средствам;</w:t>
      </w:r>
      <w:r w:rsidRPr="00CF71E9">
        <w:rPr>
          <w:rFonts w:ascii="Times New Roman" w:hAnsi="Times New Roman" w:cs="Times New Roman"/>
          <w:sz w:val="28"/>
          <w:szCs w:val="28"/>
        </w:rPr>
        <w:br/>
        <w:t>– осмотр объектов нефинансовых активов, подлежащих списанию (выбытию);</w:t>
      </w:r>
      <w:r w:rsidRPr="00CF71E9">
        <w:rPr>
          <w:rFonts w:ascii="Times New Roman" w:hAnsi="Times New Roman" w:cs="Times New Roman"/>
          <w:sz w:val="28"/>
          <w:szCs w:val="28"/>
        </w:rPr>
        <w:br/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определение возможности использования отдельных узлов, деталей, материальных запасов ликвидируемых объектов;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определение причин списания (физический и моральный износ, авария, стихийные бедствия и т. п.);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</w:p>
    <w:p w:rsidR="00B11087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подготовка акта о списании объекта нефинансового актива и документов для согласования с вышестоящей организацией;</w:t>
      </w:r>
    </w:p>
    <w:p w:rsidR="00B11087" w:rsidRPr="00CF71E9" w:rsidRDefault="00B11087" w:rsidP="008635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F71E9">
        <w:rPr>
          <w:rFonts w:ascii="Times New Roman" w:hAnsi="Times New Roman" w:cs="Times New Roman"/>
          <w:sz w:val="28"/>
          <w:szCs w:val="28"/>
        </w:rPr>
        <w:t>– принятие решения о сдаче вторичного сырья в организации приема вторичного сырья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11087" w:rsidRPr="00CF71E9" w:rsidSect="009D192C">
      <w:headerReference w:type="default" r:id="rId6"/>
      <w:footerReference w:type="default" r:id="rId7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087" w:rsidRDefault="00B11087" w:rsidP="00D04F04">
      <w:r>
        <w:separator/>
      </w:r>
    </w:p>
  </w:endnote>
  <w:endnote w:type="continuationSeparator" w:id="1">
    <w:p w:rsidR="00B11087" w:rsidRDefault="00B11087" w:rsidP="00D0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087" w:rsidRDefault="00B110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087" w:rsidRDefault="00B11087" w:rsidP="00D04F04">
      <w:r>
        <w:separator/>
      </w:r>
    </w:p>
  </w:footnote>
  <w:footnote w:type="continuationSeparator" w:id="1">
    <w:p w:rsidR="00B11087" w:rsidRDefault="00B11087" w:rsidP="00D0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087" w:rsidRDefault="00B110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92C"/>
    <w:rsid w:val="00011517"/>
    <w:rsid w:val="000512E8"/>
    <w:rsid w:val="00186EB5"/>
    <w:rsid w:val="002455B2"/>
    <w:rsid w:val="002533E1"/>
    <w:rsid w:val="00277349"/>
    <w:rsid w:val="00346A2F"/>
    <w:rsid w:val="0039796A"/>
    <w:rsid w:val="003D442C"/>
    <w:rsid w:val="004E5D74"/>
    <w:rsid w:val="00503361"/>
    <w:rsid w:val="0056000F"/>
    <w:rsid w:val="00572A90"/>
    <w:rsid w:val="005C374E"/>
    <w:rsid w:val="00615855"/>
    <w:rsid w:val="006A4FBB"/>
    <w:rsid w:val="006D6AE8"/>
    <w:rsid w:val="007A2FE0"/>
    <w:rsid w:val="007F16E4"/>
    <w:rsid w:val="008044E5"/>
    <w:rsid w:val="0086058D"/>
    <w:rsid w:val="008629F6"/>
    <w:rsid w:val="008635E5"/>
    <w:rsid w:val="008B0C60"/>
    <w:rsid w:val="008F4E13"/>
    <w:rsid w:val="00923110"/>
    <w:rsid w:val="00935968"/>
    <w:rsid w:val="00971A8F"/>
    <w:rsid w:val="009760ED"/>
    <w:rsid w:val="009C5F57"/>
    <w:rsid w:val="009D192C"/>
    <w:rsid w:val="009D6B83"/>
    <w:rsid w:val="00A052C1"/>
    <w:rsid w:val="00A73A52"/>
    <w:rsid w:val="00A91AD9"/>
    <w:rsid w:val="00A935E0"/>
    <w:rsid w:val="00AB635B"/>
    <w:rsid w:val="00AC11CB"/>
    <w:rsid w:val="00AC6CDC"/>
    <w:rsid w:val="00B11087"/>
    <w:rsid w:val="00B259EF"/>
    <w:rsid w:val="00B57BC3"/>
    <w:rsid w:val="00B72C65"/>
    <w:rsid w:val="00BB1745"/>
    <w:rsid w:val="00BE26A1"/>
    <w:rsid w:val="00C25305"/>
    <w:rsid w:val="00C260EC"/>
    <w:rsid w:val="00C43053"/>
    <w:rsid w:val="00C95F81"/>
    <w:rsid w:val="00CA3B16"/>
    <w:rsid w:val="00CB3161"/>
    <w:rsid w:val="00CE1BDB"/>
    <w:rsid w:val="00CF71E9"/>
    <w:rsid w:val="00D04F04"/>
    <w:rsid w:val="00D958D9"/>
    <w:rsid w:val="00DE6F60"/>
    <w:rsid w:val="00E402DA"/>
    <w:rsid w:val="00E47729"/>
    <w:rsid w:val="00E80B16"/>
    <w:rsid w:val="00EC3ACC"/>
    <w:rsid w:val="00EF0E1B"/>
    <w:rsid w:val="00F444DF"/>
    <w:rsid w:val="00F51A0F"/>
    <w:rsid w:val="00F75626"/>
    <w:rsid w:val="00FC50CD"/>
    <w:rsid w:val="00FE43B2"/>
    <w:rsid w:val="00FE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9EF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59EF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259EF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259EF"/>
    <w:rPr>
      <w:rFonts w:ascii="Cambria" w:hAnsi="Cambria" w:cs="Cambria"/>
      <w:b/>
      <w:bCs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259E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259EF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B259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259EF"/>
    <w:rPr>
      <w:rFonts w:ascii="Consolas" w:hAnsi="Consolas" w:cs="Consolas"/>
    </w:rPr>
  </w:style>
  <w:style w:type="paragraph" w:styleId="NormalWeb">
    <w:name w:val="Normal (Web)"/>
    <w:basedOn w:val="Normal"/>
    <w:uiPriority w:val="99"/>
    <w:rsid w:val="00B259EF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Normal"/>
    <w:uiPriority w:val="99"/>
    <w:rsid w:val="00B259EF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Normal"/>
    <w:uiPriority w:val="99"/>
    <w:rsid w:val="00B259EF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Normal"/>
    <w:uiPriority w:val="99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Normal"/>
    <w:uiPriority w:val="99"/>
    <w:rsid w:val="00B259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Normal"/>
    <w:uiPriority w:val="99"/>
    <w:rsid w:val="00B259EF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Normal"/>
    <w:uiPriority w:val="99"/>
    <w:rsid w:val="00B259EF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Normal"/>
    <w:uiPriority w:val="99"/>
    <w:rsid w:val="00B259EF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Normal"/>
    <w:uiPriority w:val="99"/>
    <w:rsid w:val="00B259EF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Normal"/>
    <w:uiPriority w:val="99"/>
    <w:rsid w:val="00B259EF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DefaultParagraphFont"/>
    <w:uiPriority w:val="99"/>
    <w:rsid w:val="00B259EF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B259EF"/>
    <w:rPr>
      <w:rFonts w:cs="Times New Roman"/>
      <w:sz w:val="15"/>
      <w:szCs w:val="15"/>
    </w:rPr>
  </w:style>
  <w:style w:type="character" w:customStyle="1" w:styleId="fill">
    <w:name w:val="fill"/>
    <w:basedOn w:val="DefaultParagraphFont"/>
    <w:uiPriority w:val="99"/>
    <w:rsid w:val="00B259EF"/>
    <w:rPr>
      <w:rFonts w:cs="Times New Roman"/>
      <w:b/>
      <w:bCs/>
      <w:i/>
      <w:iCs/>
      <w:color w:val="FF0000"/>
    </w:rPr>
  </w:style>
  <w:style w:type="character" w:customStyle="1" w:styleId="maggd">
    <w:name w:val="maggd"/>
    <w:basedOn w:val="DefaultParagraphFont"/>
    <w:uiPriority w:val="99"/>
    <w:rsid w:val="00B259EF"/>
    <w:rPr>
      <w:rFonts w:cs="Times New Roman"/>
      <w:color w:val="auto"/>
    </w:rPr>
  </w:style>
  <w:style w:type="character" w:customStyle="1" w:styleId="magusn">
    <w:name w:val="magusn"/>
    <w:basedOn w:val="DefaultParagraphFont"/>
    <w:uiPriority w:val="99"/>
    <w:rsid w:val="00B259EF"/>
    <w:rPr>
      <w:rFonts w:cs="Times New Roman"/>
      <w:color w:val="auto"/>
    </w:rPr>
  </w:style>
  <w:style w:type="character" w:customStyle="1" w:styleId="enp">
    <w:name w:val="enp"/>
    <w:basedOn w:val="DefaultParagraphFont"/>
    <w:uiPriority w:val="99"/>
    <w:rsid w:val="00B259EF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B259EF"/>
    <w:rPr>
      <w:rFonts w:cs="Times New Roman"/>
      <w:color w:val="auto"/>
    </w:rPr>
  </w:style>
  <w:style w:type="character" w:customStyle="1" w:styleId="actel">
    <w:name w:val="actel"/>
    <w:basedOn w:val="DefaultParagraphFont"/>
    <w:uiPriority w:val="99"/>
    <w:rsid w:val="00B259EF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9D19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19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D192C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1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D19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D19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19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04F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4F04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D04F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4F04"/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0512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15855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225</Words>
  <Characters>1285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13</cp:revision>
  <cp:lastPrinted>2018-06-21T04:16:00Z</cp:lastPrinted>
  <dcterms:created xsi:type="dcterms:W3CDTF">2018-06-21T04:12:00Z</dcterms:created>
  <dcterms:modified xsi:type="dcterms:W3CDTF">2024-12-06T03:43:00Z</dcterms:modified>
</cp:coreProperties>
</file>